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5C" w:rsidRPr="006A5E5C" w:rsidRDefault="006A5E5C" w:rsidP="006A5E5C">
      <w:pPr>
        <w:autoSpaceDN w:val="0"/>
        <w:adjustRightInd w:val="0"/>
        <w:ind w:left="5387" w:firstLine="0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6A5E5C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Приложение </w:t>
      </w:r>
    </w:p>
    <w:p w:rsidR="006A5E5C" w:rsidRPr="006A5E5C" w:rsidRDefault="006A5E5C" w:rsidP="006A5E5C">
      <w:pPr>
        <w:autoSpaceDN w:val="0"/>
        <w:adjustRightInd w:val="0"/>
        <w:ind w:left="5387" w:firstLine="0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6A5E5C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 решению Собрания депутатов МР «К</w:t>
      </w:r>
      <w:r w:rsidRPr="006A5E5C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</w:t>
      </w:r>
      <w:r w:rsidRPr="006A5E5C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рабудахкентский район»</w:t>
      </w:r>
    </w:p>
    <w:p w:rsidR="00FA52CB" w:rsidRPr="006A5E5C" w:rsidRDefault="006A5E5C" w:rsidP="006A5E5C">
      <w:pPr>
        <w:jc w:val="right"/>
        <w:rPr>
          <w:rFonts w:ascii="Times New Roman" w:hAnsi="Times New Roman" w:cs="Times New Roman"/>
          <w:sz w:val="28"/>
          <w:szCs w:val="28"/>
        </w:rPr>
      </w:pPr>
      <w:r w:rsidRPr="006A5E5C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от 28 марта 2019 года № </w:t>
      </w:r>
      <w:r w:rsidR="00BA076B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bookmarkStart w:id="0" w:name="_GoBack"/>
      <w:bookmarkEnd w:id="0"/>
    </w:p>
    <w:p w:rsidR="006A5E5C" w:rsidRDefault="006A5E5C" w:rsidP="00FA52CB">
      <w:pPr>
        <w:rPr>
          <w:rFonts w:ascii="Times New Roman" w:hAnsi="Times New Roman" w:cs="Times New Roman"/>
          <w:sz w:val="28"/>
          <w:szCs w:val="28"/>
        </w:rPr>
      </w:pPr>
    </w:p>
    <w:p w:rsidR="006A5E5C" w:rsidRDefault="006A5E5C" w:rsidP="00FA52CB">
      <w:pPr>
        <w:rPr>
          <w:rFonts w:ascii="Times New Roman" w:hAnsi="Times New Roman" w:cs="Times New Roman"/>
          <w:sz w:val="28"/>
          <w:szCs w:val="28"/>
        </w:rPr>
      </w:pPr>
    </w:p>
    <w:p w:rsidR="006A5E5C" w:rsidRPr="00EA78DB" w:rsidRDefault="006A5E5C" w:rsidP="00FA52CB">
      <w:pPr>
        <w:rPr>
          <w:rFonts w:ascii="Times New Roman" w:hAnsi="Times New Roman" w:cs="Times New Roman"/>
          <w:sz w:val="28"/>
          <w:szCs w:val="28"/>
        </w:rPr>
      </w:pPr>
    </w:p>
    <w:p w:rsidR="00FA52CB" w:rsidRPr="00EA78DB" w:rsidRDefault="00FA52CB" w:rsidP="006A5E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D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A78DB">
        <w:rPr>
          <w:rFonts w:ascii="Times New Roman" w:hAnsi="Times New Roman" w:cs="Times New Roman"/>
          <w:b/>
          <w:sz w:val="28"/>
          <w:szCs w:val="28"/>
        </w:rPr>
        <w:br/>
        <w:t>о порядке организации и ведения регистра нормативно-правовых актов</w:t>
      </w:r>
      <w:r w:rsidRPr="00EA78DB">
        <w:rPr>
          <w:rFonts w:ascii="Times New Roman" w:hAnsi="Times New Roman" w:cs="Times New Roman"/>
          <w:b/>
          <w:sz w:val="28"/>
          <w:szCs w:val="28"/>
        </w:rPr>
        <w:br/>
      </w:r>
      <w:r w:rsidR="005F7E48">
        <w:rPr>
          <w:rFonts w:ascii="Times New Roman" w:hAnsi="Times New Roman" w:cs="Times New Roman"/>
          <w:b/>
          <w:sz w:val="28"/>
          <w:szCs w:val="28"/>
        </w:rPr>
        <w:t>муниципального района «Карабудахкентский район»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 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 1.1. 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ном от 06.10.2003 №131-ФЗ «Об общих принципах организации местного сам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A806EA" w:rsidRPr="00EA78DB">
        <w:rPr>
          <w:rFonts w:ascii="Times New Roman" w:hAnsi="Times New Roman" w:cs="Times New Roman"/>
          <w:sz w:val="28"/>
          <w:szCs w:val="28"/>
        </w:rPr>
        <w:t xml:space="preserve">Законом Республики от 03.02.2009 № 2 «О регистре муниципальных нормативных правовых актов Республики Дагестан», на основании Устава </w:t>
      </w:r>
      <w:r w:rsidR="00F01263" w:rsidRPr="00F01263">
        <w:rPr>
          <w:rFonts w:ascii="Times New Roman" w:hAnsi="Times New Roman" w:cs="Times New Roman"/>
          <w:sz w:val="28"/>
          <w:szCs w:val="28"/>
        </w:rPr>
        <w:t>МР «Карабудахкентский район»</w:t>
      </w:r>
      <w:r w:rsidR="00F01263">
        <w:rPr>
          <w:rFonts w:ascii="Times New Roman" w:hAnsi="Times New Roman" w:cs="Times New Roman"/>
          <w:sz w:val="28"/>
          <w:szCs w:val="28"/>
        </w:rPr>
        <w:t xml:space="preserve"> </w:t>
      </w:r>
      <w:r w:rsidRPr="00EA78DB">
        <w:rPr>
          <w:rFonts w:ascii="Times New Roman" w:hAnsi="Times New Roman" w:cs="Times New Roman"/>
          <w:sz w:val="28"/>
          <w:szCs w:val="28"/>
        </w:rPr>
        <w:t>и определяет порядок организ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 xml:space="preserve">ции и ведения Регистра муниципальных нормативных правовых актов </w:t>
      </w:r>
      <w:r w:rsidR="00F01263" w:rsidRPr="00F01263">
        <w:rPr>
          <w:rFonts w:ascii="Times New Roman" w:hAnsi="Times New Roman" w:cs="Times New Roman"/>
          <w:sz w:val="28"/>
          <w:szCs w:val="28"/>
        </w:rPr>
        <w:t>муниципал</w:t>
      </w:r>
      <w:r w:rsidR="00F01263" w:rsidRPr="00F01263">
        <w:rPr>
          <w:rFonts w:ascii="Times New Roman" w:hAnsi="Times New Roman" w:cs="Times New Roman"/>
          <w:sz w:val="28"/>
          <w:szCs w:val="28"/>
        </w:rPr>
        <w:t>ь</w:t>
      </w:r>
      <w:r w:rsidR="00F01263" w:rsidRPr="00F01263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EA78DB">
        <w:rPr>
          <w:rFonts w:ascii="Times New Roman" w:hAnsi="Times New Roman" w:cs="Times New Roman"/>
          <w:sz w:val="28"/>
          <w:szCs w:val="28"/>
        </w:rPr>
        <w:t>(далее - Регистр), порядок и сроки представления информации для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в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дения Регистра, порядок и сроки включения в Регистр муниципальных нормативных правовых актов и сведений о них.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1.2. Регистр ведется в целях: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1) реализации конституционного права граждан на получение полной и дост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верной информации о муниципальных нормативных правовых актах;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2) создания условий для получения информации о муниципальных нормати</w:t>
      </w:r>
      <w:r w:rsidRPr="00EA78DB">
        <w:rPr>
          <w:rFonts w:ascii="Times New Roman" w:hAnsi="Times New Roman" w:cs="Times New Roman"/>
          <w:sz w:val="28"/>
          <w:szCs w:val="28"/>
        </w:rPr>
        <w:t>в</w:t>
      </w:r>
      <w:r w:rsidRPr="00EA78DB">
        <w:rPr>
          <w:rFonts w:ascii="Times New Roman" w:hAnsi="Times New Roman" w:cs="Times New Roman"/>
          <w:sz w:val="28"/>
          <w:szCs w:val="28"/>
        </w:rPr>
        <w:t xml:space="preserve">ных правовых актах федеральными органами государственной власти,  органами государственной власти </w:t>
      </w:r>
      <w:r w:rsidR="00A806EA" w:rsidRPr="00EA78DB">
        <w:rPr>
          <w:rFonts w:ascii="Times New Roman" w:hAnsi="Times New Roman" w:cs="Times New Roman"/>
          <w:sz w:val="28"/>
          <w:szCs w:val="28"/>
        </w:rPr>
        <w:t>РД</w:t>
      </w:r>
      <w:r w:rsidRPr="00EA78DB">
        <w:rPr>
          <w:rFonts w:ascii="Times New Roman" w:hAnsi="Times New Roman" w:cs="Times New Roman"/>
          <w:sz w:val="28"/>
          <w:szCs w:val="28"/>
        </w:rPr>
        <w:t>, иными государственными органами, органами местного самоуправления, должностными лицами, организациями и гражданами;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3) систематизации и учета муниципальных нормативных правовых актов </w:t>
      </w:r>
      <w:r w:rsidR="00F01263">
        <w:rPr>
          <w:rFonts w:ascii="Times New Roman" w:hAnsi="Times New Roman" w:cs="Times New Roman"/>
          <w:sz w:val="28"/>
          <w:szCs w:val="28"/>
        </w:rPr>
        <w:t>МР</w:t>
      </w:r>
      <w:r w:rsidR="00F01263" w:rsidRPr="005F7E48">
        <w:rPr>
          <w:rFonts w:ascii="Times New Roman" w:hAnsi="Times New Roman" w:cs="Times New Roman"/>
          <w:sz w:val="28"/>
          <w:szCs w:val="28"/>
        </w:rPr>
        <w:t xml:space="preserve"> «Карабудахкентский район»</w:t>
      </w:r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4) обеспечения соответствия муниципальных нормативных правовых актов  Конституции Российской Федерации, федеральному законодательству, </w:t>
      </w:r>
      <w:r w:rsidR="00A806EA" w:rsidRPr="00EA78DB">
        <w:rPr>
          <w:rFonts w:ascii="Times New Roman" w:hAnsi="Times New Roman" w:cs="Times New Roman"/>
          <w:sz w:val="28"/>
          <w:szCs w:val="28"/>
        </w:rPr>
        <w:t>Конст</w:t>
      </w:r>
      <w:r w:rsidR="00A806EA" w:rsidRPr="00EA78DB">
        <w:rPr>
          <w:rFonts w:ascii="Times New Roman" w:hAnsi="Times New Roman" w:cs="Times New Roman"/>
          <w:sz w:val="28"/>
          <w:szCs w:val="28"/>
        </w:rPr>
        <w:t>и</w:t>
      </w:r>
      <w:r w:rsidR="00A806EA" w:rsidRPr="00EA78DB">
        <w:rPr>
          <w:rFonts w:ascii="Times New Roman" w:hAnsi="Times New Roman" w:cs="Times New Roman"/>
          <w:sz w:val="28"/>
          <w:szCs w:val="28"/>
        </w:rPr>
        <w:t xml:space="preserve">туции РД и </w:t>
      </w:r>
      <w:r w:rsidRPr="00EA78DB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A806EA" w:rsidRPr="00EA78DB">
        <w:rPr>
          <w:rFonts w:ascii="Times New Roman" w:hAnsi="Times New Roman" w:cs="Times New Roman"/>
          <w:sz w:val="28"/>
          <w:szCs w:val="28"/>
        </w:rPr>
        <w:t>РД</w:t>
      </w:r>
      <w:r w:rsidRPr="00EA78DB">
        <w:rPr>
          <w:rFonts w:ascii="Times New Roman" w:hAnsi="Times New Roman" w:cs="Times New Roman"/>
          <w:sz w:val="28"/>
          <w:szCs w:val="28"/>
        </w:rPr>
        <w:t>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1.3.  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Для целей настоящего Положения под муниципальным нормативным правовым актом понимается – решение, принятое непосредственно населением м</w:t>
      </w:r>
      <w:r w:rsidRPr="00EA78DB">
        <w:rPr>
          <w:rFonts w:ascii="Times New Roman" w:hAnsi="Times New Roman" w:cs="Times New Roman"/>
          <w:sz w:val="28"/>
          <w:szCs w:val="28"/>
        </w:rPr>
        <w:t>у</w:t>
      </w:r>
      <w:r w:rsidRPr="00EA78DB">
        <w:rPr>
          <w:rFonts w:ascii="Times New Roman" w:hAnsi="Times New Roman" w:cs="Times New Roman"/>
          <w:sz w:val="28"/>
          <w:szCs w:val="28"/>
        </w:rPr>
        <w:t>ниципального образования по вопросам местного значения, либо решение, принятое органом местного самоуправления и (или) должностным лицом местного сам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ральными законами и законами субъектов Российской Федерации, а также по иным вопросам, отнесенным уставом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ф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деральными законами к полномочиям органов местного самоуправления и (или) должностных лиц местного самоуправления, документально оформленные, обяз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тельные для исполнения на территории муниципального образования, устанавлив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ющие либо изменяющие общеобязательные правила или имеющие индивидуальный характер.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lastRenderedPageBreak/>
        <w:t>1.4.  Для целей настоящего Положения муниципальными нормативными акт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ми не являются и не подлежат включению в Регистр: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индивидуальные акты (о назначении, перемещении или освобождении от должности; командировках, о присвоении почетных званий; о награждениях; о к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мандировках; о денежных выплатах; о закреплении помещений; о созыве совещ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ний, конференций; и об иных подобных случаях);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8DB">
        <w:rPr>
          <w:rFonts w:ascii="Times New Roman" w:hAnsi="Times New Roman" w:cs="Times New Roman"/>
          <w:sz w:val="28"/>
          <w:szCs w:val="28"/>
        </w:rPr>
        <w:t>- акты хозяйственно-распорядительного характера (о проведении меропри</w:t>
      </w:r>
      <w:r w:rsidRPr="00EA78DB">
        <w:rPr>
          <w:rFonts w:ascii="Times New Roman" w:hAnsi="Times New Roman" w:cs="Times New Roman"/>
          <w:sz w:val="28"/>
          <w:szCs w:val="28"/>
        </w:rPr>
        <w:t>я</w:t>
      </w:r>
      <w:r w:rsidRPr="00EA78DB">
        <w:rPr>
          <w:rFonts w:ascii="Times New Roman" w:hAnsi="Times New Roman" w:cs="Times New Roman"/>
          <w:sz w:val="28"/>
          <w:szCs w:val="28"/>
        </w:rPr>
        <w:t>тий; о строительстве, реконструкции и пуске в эксплуатацию конкретных зданий и сооружений,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- об отсрочке погашения задолженности по ссудам; об отводе земель отдельным предприятиям, учреждениям, организациям и об иных подобных случ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ях);</w:t>
      </w:r>
      <w:proofErr w:type="gramEnd"/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оперативно-распорядительного характера (разовые поручения);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о сооружении памятников, бюстов, монументов;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рекомендательного характера (разъяснения, методические рекоменд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ции);</w:t>
      </w:r>
    </w:p>
    <w:p w:rsidR="00EA78DB" w:rsidRPr="00EA78DB" w:rsidRDefault="00FA52CB" w:rsidP="00EA78DB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акты, действие которых исчерпывается однократным применением;</w:t>
      </w:r>
    </w:p>
    <w:p w:rsidR="00CF4290" w:rsidRPr="00EA78DB" w:rsidRDefault="00FA52CB" w:rsidP="00EA78DB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о внесении правовых актов и их проектов на рассмотрение и утвержд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ние;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хозяйственно-распорядительного характера: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технические акты (тарифно-квалификационные справочники, формы стат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стического наблюдения и т.п.), если они не содержат правовых норм;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акты, направленные на организацию исполнения ранее установленного п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рядка и не содержащие норм права (в том числе акты, содержание которых сводится к извещению об актах других органов);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о создании, реорганизации, ликвидации, наименовании и переименов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нии организаций (за исключением актов о создании, реорганизации, ликвидации, наименовании и переименовании органов местного самоуправления);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иные муниципальные правовые акты, не соответствующие понятию муниц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пального нормативного правового акта;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муниципальные нормативные правовые акты, содержащие сведения, соста</w:t>
      </w:r>
      <w:r w:rsidRPr="00EA78DB">
        <w:rPr>
          <w:rFonts w:ascii="Times New Roman" w:hAnsi="Times New Roman" w:cs="Times New Roman"/>
          <w:sz w:val="28"/>
          <w:szCs w:val="28"/>
        </w:rPr>
        <w:t>в</w:t>
      </w:r>
      <w:r w:rsidRPr="00EA78DB">
        <w:rPr>
          <w:rFonts w:ascii="Times New Roman" w:hAnsi="Times New Roman" w:cs="Times New Roman"/>
          <w:sz w:val="28"/>
          <w:szCs w:val="28"/>
        </w:rPr>
        <w:t>ляющие государственную тайну.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 2. Муниципальные нормативные правовые акты,</w:t>
      </w:r>
      <w:r w:rsidR="00575501" w:rsidRPr="00EA78DB">
        <w:rPr>
          <w:rFonts w:ascii="Times New Roman" w:hAnsi="Times New Roman" w:cs="Times New Roman"/>
          <w:sz w:val="28"/>
          <w:szCs w:val="28"/>
        </w:rPr>
        <w:t xml:space="preserve"> </w:t>
      </w:r>
      <w:r w:rsidRPr="00EA78DB">
        <w:rPr>
          <w:rFonts w:ascii="Times New Roman" w:hAnsi="Times New Roman" w:cs="Times New Roman"/>
          <w:sz w:val="28"/>
          <w:szCs w:val="28"/>
        </w:rPr>
        <w:t>подлежащие включению в Регистр.</w:t>
      </w:r>
    </w:p>
    <w:p w:rsidR="00A806EA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 2.1. В Регистр включаются муниципальные нормативные правовые акты, в том числе оформленные в виде правовых актов решения, принятые на местном р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ферендуме (сходе граждан), и дополнительные сведения к ним.</w:t>
      </w:r>
      <w:r w:rsidR="00A806EA" w:rsidRPr="00EA7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Также подлежат включению в Регистр: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муниципальные нормативные правовые акты, изменяющие (дополняющие) муниципальный нормативный правовой акт в целом (новая редакция) или его часть;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муниципальные нормативные правовые акты, содержащие положения об о</w:t>
      </w:r>
      <w:r w:rsidRPr="00EA78DB">
        <w:rPr>
          <w:rFonts w:ascii="Times New Roman" w:hAnsi="Times New Roman" w:cs="Times New Roman"/>
          <w:sz w:val="28"/>
          <w:szCs w:val="28"/>
        </w:rPr>
        <w:t>т</w:t>
      </w:r>
      <w:r w:rsidRPr="00EA78DB">
        <w:rPr>
          <w:rFonts w:ascii="Times New Roman" w:hAnsi="Times New Roman" w:cs="Times New Roman"/>
          <w:sz w:val="28"/>
          <w:szCs w:val="28"/>
        </w:rPr>
        <w:t xml:space="preserve">мене, признании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силу, продлении срока действия, приостановлении </w:t>
      </w:r>
      <w:r w:rsidRPr="00EA78DB">
        <w:rPr>
          <w:rFonts w:ascii="Times New Roman" w:hAnsi="Times New Roman" w:cs="Times New Roman"/>
          <w:sz w:val="28"/>
          <w:szCs w:val="28"/>
        </w:rPr>
        <w:lastRenderedPageBreak/>
        <w:t>действия муниципального нормативного правового акта, признании его недейств</w:t>
      </w:r>
      <w:r w:rsidRPr="00EA78DB">
        <w:rPr>
          <w:rFonts w:ascii="Times New Roman" w:hAnsi="Times New Roman" w:cs="Times New Roman"/>
          <w:sz w:val="28"/>
          <w:szCs w:val="28"/>
        </w:rPr>
        <w:t>у</w:t>
      </w:r>
      <w:r w:rsidRPr="00EA78DB">
        <w:rPr>
          <w:rFonts w:ascii="Times New Roman" w:hAnsi="Times New Roman" w:cs="Times New Roman"/>
          <w:sz w:val="28"/>
          <w:szCs w:val="28"/>
        </w:rPr>
        <w:t>ющим;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муниципальные нормативные правовые акты, устанавливающие порядок, сроки ввода в действие (вступления в силу) основного муниципального нормативн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го правового акта в целом или его частей, а также содержащие иную информацию о состоянии или изменении реквизитов муниципального нормативного правового а</w:t>
      </w:r>
      <w:r w:rsidRPr="00EA78DB">
        <w:rPr>
          <w:rFonts w:ascii="Times New Roman" w:hAnsi="Times New Roman" w:cs="Times New Roman"/>
          <w:sz w:val="28"/>
          <w:szCs w:val="28"/>
        </w:rPr>
        <w:t>к</w:t>
      </w:r>
      <w:r w:rsidRPr="00EA78DB">
        <w:rPr>
          <w:rFonts w:ascii="Times New Roman" w:hAnsi="Times New Roman" w:cs="Times New Roman"/>
          <w:sz w:val="28"/>
          <w:szCs w:val="28"/>
        </w:rPr>
        <w:t>та.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2.2. В Регистр включаются действующие муниципальные нормативные прав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вые акты вне зависимости от срока их действия.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В Регистре содержатся как опубликованные (обнародованные), так и неопу</w:t>
      </w:r>
      <w:r w:rsidRPr="00EA78DB">
        <w:rPr>
          <w:rFonts w:ascii="Times New Roman" w:hAnsi="Times New Roman" w:cs="Times New Roman"/>
          <w:sz w:val="28"/>
          <w:szCs w:val="28"/>
        </w:rPr>
        <w:t>б</w:t>
      </w:r>
      <w:r w:rsidRPr="00EA78DB">
        <w:rPr>
          <w:rFonts w:ascii="Times New Roman" w:hAnsi="Times New Roman" w:cs="Times New Roman"/>
          <w:sz w:val="28"/>
          <w:szCs w:val="28"/>
        </w:rPr>
        <w:t>ликованные (необнародованные) муниципальные нормативные правовые акты.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2.3. В Регистр включаются следующие дополнительные сведения (при их наличии):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прокурорского реагирования, принятые в отношении муниципальных нормативных правовых актов (представления, протесты, требования об изменении нормативного правового акта, заявления в суд);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решения, постановления и определения федеральных судов общей юрисди</w:t>
      </w:r>
      <w:r w:rsidRPr="00EA78DB">
        <w:rPr>
          <w:rFonts w:ascii="Times New Roman" w:hAnsi="Times New Roman" w:cs="Times New Roman"/>
          <w:sz w:val="28"/>
          <w:szCs w:val="28"/>
        </w:rPr>
        <w:t>к</w:t>
      </w:r>
      <w:r w:rsidRPr="00EA78DB">
        <w:rPr>
          <w:rFonts w:ascii="Times New Roman" w:hAnsi="Times New Roman" w:cs="Times New Roman"/>
          <w:sz w:val="28"/>
          <w:szCs w:val="28"/>
        </w:rPr>
        <w:t>ции;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решения, постановления и определения арбитражных судов;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предписания антимонопольных органов;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акты органов государственной власти об отмене или приостановлении де</w:t>
      </w:r>
      <w:r w:rsidRPr="00EA78DB">
        <w:rPr>
          <w:rFonts w:ascii="Times New Roman" w:hAnsi="Times New Roman" w:cs="Times New Roman"/>
          <w:sz w:val="28"/>
          <w:szCs w:val="28"/>
        </w:rPr>
        <w:t>й</w:t>
      </w:r>
      <w:r w:rsidRPr="00EA78DB">
        <w:rPr>
          <w:rFonts w:ascii="Times New Roman" w:hAnsi="Times New Roman" w:cs="Times New Roman"/>
          <w:sz w:val="28"/>
          <w:szCs w:val="28"/>
        </w:rPr>
        <w:t>ствия муниципальных нормативных правовых актов в части, регулирующей ос</w:t>
      </w:r>
      <w:r w:rsidRPr="00EA78DB">
        <w:rPr>
          <w:rFonts w:ascii="Times New Roman" w:hAnsi="Times New Roman" w:cs="Times New Roman"/>
          <w:sz w:val="28"/>
          <w:szCs w:val="28"/>
        </w:rPr>
        <w:t>у</w:t>
      </w:r>
      <w:r w:rsidRPr="00EA78DB">
        <w:rPr>
          <w:rFonts w:ascii="Times New Roman" w:hAnsi="Times New Roman" w:cs="Times New Roman"/>
          <w:sz w:val="28"/>
          <w:szCs w:val="28"/>
        </w:rPr>
        <w:t>ществление органами местного самоуправления отдельных государственных по</w:t>
      </w:r>
      <w:r w:rsidRPr="00EA78DB">
        <w:rPr>
          <w:rFonts w:ascii="Times New Roman" w:hAnsi="Times New Roman" w:cs="Times New Roman"/>
          <w:sz w:val="28"/>
          <w:szCs w:val="28"/>
        </w:rPr>
        <w:t>л</w:t>
      </w:r>
      <w:r w:rsidRPr="00EA78DB">
        <w:rPr>
          <w:rFonts w:ascii="Times New Roman" w:hAnsi="Times New Roman" w:cs="Times New Roman"/>
          <w:sz w:val="28"/>
          <w:szCs w:val="28"/>
        </w:rPr>
        <w:t xml:space="preserve">номочий, переданных им на основании федеральных законов или законов </w:t>
      </w:r>
      <w:r w:rsidR="00A806EA" w:rsidRPr="00EA78DB">
        <w:rPr>
          <w:rFonts w:ascii="Times New Roman" w:hAnsi="Times New Roman" w:cs="Times New Roman"/>
          <w:sz w:val="28"/>
          <w:szCs w:val="28"/>
        </w:rPr>
        <w:t>Республ</w:t>
      </w:r>
      <w:r w:rsidR="00A806EA" w:rsidRPr="00EA78DB">
        <w:rPr>
          <w:rFonts w:ascii="Times New Roman" w:hAnsi="Times New Roman" w:cs="Times New Roman"/>
          <w:sz w:val="28"/>
          <w:szCs w:val="28"/>
        </w:rPr>
        <w:t>и</w:t>
      </w:r>
      <w:r w:rsidR="00A806EA" w:rsidRPr="00EA78DB">
        <w:rPr>
          <w:rFonts w:ascii="Times New Roman" w:hAnsi="Times New Roman" w:cs="Times New Roman"/>
          <w:sz w:val="28"/>
          <w:szCs w:val="28"/>
        </w:rPr>
        <w:t>ки Дагестан</w:t>
      </w:r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заключения по результатам экспертизы муниципальных нормативных прав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вых актов, затрагивающих вопросы осуществления предпринимательской и инв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стиционной деятельности, проводимой органами местного самоуправления в поря</w:t>
      </w:r>
      <w:r w:rsidRPr="00EA78DB">
        <w:rPr>
          <w:rFonts w:ascii="Times New Roman" w:hAnsi="Times New Roman" w:cs="Times New Roman"/>
          <w:sz w:val="28"/>
          <w:szCs w:val="28"/>
        </w:rPr>
        <w:t>д</w:t>
      </w:r>
      <w:r w:rsidRPr="00EA78DB">
        <w:rPr>
          <w:rFonts w:ascii="Times New Roman" w:hAnsi="Times New Roman" w:cs="Times New Roman"/>
          <w:sz w:val="28"/>
          <w:szCs w:val="28"/>
        </w:rPr>
        <w:t>ке, установленном муниципальными нормативными правовыми актами в соотве</w:t>
      </w:r>
      <w:r w:rsidRPr="00EA78DB">
        <w:rPr>
          <w:rFonts w:ascii="Times New Roman" w:hAnsi="Times New Roman" w:cs="Times New Roman"/>
          <w:sz w:val="28"/>
          <w:szCs w:val="28"/>
        </w:rPr>
        <w:t>т</w:t>
      </w:r>
      <w:r w:rsidRPr="00EA78DB">
        <w:rPr>
          <w:rFonts w:ascii="Times New Roman" w:hAnsi="Times New Roman" w:cs="Times New Roman"/>
          <w:sz w:val="28"/>
          <w:szCs w:val="28"/>
        </w:rPr>
        <w:t xml:space="preserve">ствии с Законами </w:t>
      </w:r>
      <w:r w:rsidR="00A806EA" w:rsidRPr="00EA78DB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- письма, иная информация, поступившая из органов прокуратуры, органов государственной власти </w:t>
      </w:r>
      <w:r w:rsidR="00A806EA" w:rsidRPr="00EA78DB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A78DB">
        <w:rPr>
          <w:rFonts w:ascii="Times New Roman" w:hAnsi="Times New Roman" w:cs="Times New Roman"/>
          <w:sz w:val="28"/>
          <w:szCs w:val="28"/>
        </w:rPr>
        <w:t>, иных государственных органов, о</w:t>
      </w:r>
      <w:r w:rsidRPr="00EA78DB">
        <w:rPr>
          <w:rFonts w:ascii="Times New Roman" w:hAnsi="Times New Roman" w:cs="Times New Roman"/>
          <w:sz w:val="28"/>
          <w:szCs w:val="28"/>
        </w:rPr>
        <w:t>р</w:t>
      </w:r>
      <w:r w:rsidRPr="00EA78DB"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2.4. В Регистр не включаются муниципальные нормативные правовые акты, а также материалы, являющиеся частью муниципального нормативного правового а</w:t>
      </w:r>
      <w:r w:rsidRPr="00EA78DB">
        <w:rPr>
          <w:rFonts w:ascii="Times New Roman" w:hAnsi="Times New Roman" w:cs="Times New Roman"/>
          <w:sz w:val="28"/>
          <w:szCs w:val="28"/>
        </w:rPr>
        <w:t>к</w:t>
      </w:r>
      <w:r w:rsidRPr="00EA78DB">
        <w:rPr>
          <w:rFonts w:ascii="Times New Roman" w:hAnsi="Times New Roman" w:cs="Times New Roman"/>
          <w:sz w:val="28"/>
          <w:szCs w:val="28"/>
        </w:rPr>
        <w:t>та, которые содержат сведения, составляющие государственную тайну.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2.5. Подлежат включению в Регистр тексты муниципальных нормативных а</w:t>
      </w:r>
      <w:r w:rsidRPr="00EA78DB">
        <w:rPr>
          <w:rFonts w:ascii="Times New Roman" w:hAnsi="Times New Roman" w:cs="Times New Roman"/>
          <w:sz w:val="28"/>
          <w:szCs w:val="28"/>
        </w:rPr>
        <w:t>к</w:t>
      </w:r>
      <w:r w:rsidRPr="00EA78DB">
        <w:rPr>
          <w:rFonts w:ascii="Times New Roman" w:hAnsi="Times New Roman" w:cs="Times New Roman"/>
          <w:sz w:val="28"/>
          <w:szCs w:val="28"/>
        </w:rPr>
        <w:t>тов и следующая информация о них: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номер и дата регистрации муниципального нормативного акта в Регистре;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реквизиты муниципального нормативного акта (вид акта; наименование пр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нявшего органа; дата принятия; номер; наименование должности, фамилия и иниц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алы должностного лица, подписавшего акт; дата подписания; наименование акта);</w:t>
      </w:r>
    </w:p>
    <w:p w:rsidR="008E6ECC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приложения к муниципальному нормативному акту (при наличии);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об источнике и дате официального опубликования (обнародования) муниц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пального нормативного акта;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lastRenderedPageBreak/>
        <w:t>- о государственной регистрации (наименование зарегистрировавшего органа, дата регистрации, регистрационный номер) в том случае, если акт подлежит гос</w:t>
      </w:r>
      <w:r w:rsidRPr="00EA78DB">
        <w:rPr>
          <w:rFonts w:ascii="Times New Roman" w:hAnsi="Times New Roman" w:cs="Times New Roman"/>
          <w:sz w:val="28"/>
          <w:szCs w:val="28"/>
        </w:rPr>
        <w:t>у</w:t>
      </w:r>
      <w:r w:rsidRPr="00EA78DB">
        <w:rPr>
          <w:rFonts w:ascii="Times New Roman" w:hAnsi="Times New Roman" w:cs="Times New Roman"/>
          <w:sz w:val="28"/>
          <w:szCs w:val="28"/>
        </w:rPr>
        <w:t>дарственной регистрации;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о действии муниципального нормативного акта во времени (о дате вступл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ния в силу, о приостановлении, о его отмене и т.п.);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2.6. Дополнительные требования к порядку включения муниципальных но</w:t>
      </w:r>
      <w:r w:rsidRPr="00EA78DB">
        <w:rPr>
          <w:rFonts w:ascii="Times New Roman" w:hAnsi="Times New Roman" w:cs="Times New Roman"/>
          <w:sz w:val="28"/>
          <w:szCs w:val="28"/>
        </w:rPr>
        <w:t>р</w:t>
      </w:r>
      <w:r w:rsidRPr="00EA78DB">
        <w:rPr>
          <w:rFonts w:ascii="Times New Roman" w:hAnsi="Times New Roman" w:cs="Times New Roman"/>
          <w:sz w:val="28"/>
          <w:szCs w:val="28"/>
        </w:rPr>
        <w:t>мативных актов в Регистр устанавливаются уполномоченным органом с учетом м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тодических рекомендаций уполномоченного федерального органа исполнительной власти по ведению федерального регистра муниципальных нормативных правовых актов (далее - уполномоченный федеральный орган).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3.  Порядок представления муниципальных нормативных правовых актов, а также дополнительных сведений к ним, подлежащих включению в Регистр</w:t>
      </w:r>
      <w:r w:rsidR="00CF4290" w:rsidRPr="00EA78DB">
        <w:rPr>
          <w:rFonts w:ascii="Times New Roman" w:hAnsi="Times New Roman" w:cs="Times New Roman"/>
          <w:sz w:val="28"/>
          <w:szCs w:val="28"/>
        </w:rPr>
        <w:t>.</w:t>
      </w:r>
      <w:r w:rsidRPr="00EA78DB">
        <w:rPr>
          <w:rFonts w:ascii="Times New Roman" w:hAnsi="Times New Roman" w:cs="Times New Roman"/>
          <w:sz w:val="28"/>
          <w:szCs w:val="28"/>
        </w:rPr>
        <w:t> 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3.1. В Регистр включаются муниципальные нормативные правовые акты, а также дополнительные сведения к ним одним из следующих способов:</w:t>
      </w:r>
      <w:r w:rsidR="008E6ECC" w:rsidRPr="00EA78DB">
        <w:rPr>
          <w:rFonts w:ascii="Times New Roman" w:hAnsi="Times New Roman" w:cs="Times New Roman"/>
          <w:sz w:val="28"/>
          <w:szCs w:val="28"/>
        </w:rPr>
        <w:t xml:space="preserve"> </w:t>
      </w:r>
      <w:r w:rsidRPr="00EA78DB">
        <w:rPr>
          <w:rFonts w:ascii="Times New Roman" w:hAnsi="Times New Roman" w:cs="Times New Roman"/>
          <w:sz w:val="28"/>
          <w:szCs w:val="28"/>
        </w:rPr>
        <w:t>1) на бума</w:t>
      </w:r>
      <w:r w:rsidRPr="00EA78DB">
        <w:rPr>
          <w:rFonts w:ascii="Times New Roman" w:hAnsi="Times New Roman" w:cs="Times New Roman"/>
          <w:sz w:val="28"/>
          <w:szCs w:val="28"/>
        </w:rPr>
        <w:t>ж</w:t>
      </w:r>
      <w:r w:rsidRPr="00EA78DB">
        <w:rPr>
          <w:rFonts w:ascii="Times New Roman" w:hAnsi="Times New Roman" w:cs="Times New Roman"/>
          <w:sz w:val="28"/>
          <w:szCs w:val="28"/>
        </w:rPr>
        <w:t xml:space="preserve">ном носителе в виде заверенных копий и в электронном виде без использования усиленной квалифицированной электронной подписи (на машиночитаемом носителе - компакт-диске, дискете,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>-накопителе или по электронной почте);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2) в электронном виде по электронной почте с использованием усиленной квалифицированной электронной подписи.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3.2. При представлении муниципальных нормативных правовых актов, а также дополнительных сведений к ним в соответствии с пунктом 1 части 3.1 настоящей статьи Глава </w:t>
      </w:r>
      <w:r w:rsidR="00F01263" w:rsidRPr="00F01263">
        <w:rPr>
          <w:rFonts w:ascii="Times New Roman" w:hAnsi="Times New Roman" w:cs="Times New Roman"/>
          <w:sz w:val="28"/>
          <w:szCs w:val="28"/>
        </w:rPr>
        <w:t>МР «Карабудахкентский район»</w:t>
      </w:r>
      <w:r w:rsidRPr="00EA78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ECC" w:rsidRPr="00EA78DB">
        <w:rPr>
          <w:rFonts w:ascii="Times New Roman" w:hAnsi="Times New Roman" w:cs="Times New Roman"/>
          <w:sz w:val="28"/>
          <w:szCs w:val="28"/>
        </w:rPr>
        <w:t>7</w:t>
      </w:r>
      <w:r w:rsidRPr="00EA78DB">
        <w:rPr>
          <w:rFonts w:ascii="Times New Roman" w:hAnsi="Times New Roman" w:cs="Times New Roman"/>
          <w:sz w:val="28"/>
          <w:szCs w:val="28"/>
        </w:rPr>
        <w:t xml:space="preserve"> рабочих дней по оконч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нии каждого месяца представляет в уполномоченный орган: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а) копии муниципальных нормативных правовых актов, принятых (изданных) за месяц, на бумажном носителе, заверенные в установленном законодательством порядке уполномоченным лицом;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б) тексты данных муниципальных нормативных правовых актов в электро</w:t>
      </w:r>
      <w:r w:rsidRPr="00EA78DB">
        <w:rPr>
          <w:rFonts w:ascii="Times New Roman" w:hAnsi="Times New Roman" w:cs="Times New Roman"/>
          <w:sz w:val="28"/>
          <w:szCs w:val="28"/>
        </w:rPr>
        <w:t>н</w:t>
      </w:r>
      <w:r w:rsidRPr="00EA78DB">
        <w:rPr>
          <w:rFonts w:ascii="Times New Roman" w:hAnsi="Times New Roman" w:cs="Times New Roman"/>
          <w:sz w:val="28"/>
          <w:szCs w:val="28"/>
        </w:rPr>
        <w:t>ном виде без использования усиленной квалифицированной электронной подписи;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8DB">
        <w:rPr>
          <w:rFonts w:ascii="Times New Roman" w:hAnsi="Times New Roman" w:cs="Times New Roman"/>
          <w:sz w:val="28"/>
          <w:szCs w:val="28"/>
        </w:rPr>
        <w:t>в) сведения об официальном опубликовании (обнародовании) муниципальных нормативных правовых актов (наименование, дата, номер - для источников офиц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ального опубликования (обнародования), являющихся печатными средствами ма</w:t>
      </w:r>
      <w:r w:rsidRPr="00EA78DB">
        <w:rPr>
          <w:rFonts w:ascii="Times New Roman" w:hAnsi="Times New Roman" w:cs="Times New Roman"/>
          <w:sz w:val="28"/>
          <w:szCs w:val="28"/>
        </w:rPr>
        <w:t>с</w:t>
      </w:r>
      <w:r w:rsidRPr="00EA78DB">
        <w:rPr>
          <w:rFonts w:ascii="Times New Roman" w:hAnsi="Times New Roman" w:cs="Times New Roman"/>
          <w:sz w:val="28"/>
          <w:szCs w:val="28"/>
        </w:rPr>
        <w:t>совой информации; дата, место, способ - для иных источников официального опу</w:t>
      </w:r>
      <w:r w:rsidRPr="00EA78DB">
        <w:rPr>
          <w:rFonts w:ascii="Times New Roman" w:hAnsi="Times New Roman" w:cs="Times New Roman"/>
          <w:sz w:val="28"/>
          <w:szCs w:val="28"/>
        </w:rPr>
        <w:t>б</w:t>
      </w:r>
      <w:r w:rsidRPr="00EA78DB">
        <w:rPr>
          <w:rFonts w:ascii="Times New Roman" w:hAnsi="Times New Roman" w:cs="Times New Roman"/>
          <w:sz w:val="28"/>
          <w:szCs w:val="28"/>
        </w:rPr>
        <w:t>ликования (обнародования)) (указываются в сопроводительном письме на бумажном носителе).</w:t>
      </w:r>
      <w:proofErr w:type="gramEnd"/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8DB">
        <w:rPr>
          <w:rFonts w:ascii="Times New Roman" w:hAnsi="Times New Roman" w:cs="Times New Roman"/>
          <w:sz w:val="28"/>
          <w:szCs w:val="28"/>
        </w:rPr>
        <w:t>В случае если на день представления муниципального нормативного правов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го акта в уполномоченный орган он не опубликован (не обнародован) в связи с п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риодичностью выпуска соответствующего печатного издания (в связи с планиру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 xml:space="preserve">мым обнародованием), сведения об официальном опубликовании (обнародовании) муниципального нормативного правового акта представляются сопроводительным письмом на бумажном носителе в течение </w:t>
      </w:r>
      <w:r w:rsidR="008E6ECC" w:rsidRPr="00EA78DB">
        <w:rPr>
          <w:rFonts w:ascii="Times New Roman" w:hAnsi="Times New Roman" w:cs="Times New Roman"/>
          <w:sz w:val="28"/>
          <w:szCs w:val="28"/>
        </w:rPr>
        <w:t>7</w:t>
      </w:r>
      <w:r w:rsidRPr="00EA78DB">
        <w:rPr>
          <w:rFonts w:ascii="Times New Roman" w:hAnsi="Times New Roman" w:cs="Times New Roman"/>
          <w:sz w:val="28"/>
          <w:szCs w:val="28"/>
        </w:rPr>
        <w:t xml:space="preserve"> рабочих дней по окончании месяца, в котором осуществлен выпуск издания (обнародование).</w:t>
      </w:r>
      <w:proofErr w:type="gramEnd"/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По официальному запросу уполномоченного органа Глава </w:t>
      </w:r>
      <w:r w:rsidR="00F01263" w:rsidRPr="00F01263">
        <w:rPr>
          <w:rFonts w:ascii="Times New Roman" w:hAnsi="Times New Roman" w:cs="Times New Roman"/>
          <w:sz w:val="28"/>
          <w:szCs w:val="28"/>
        </w:rPr>
        <w:t>МР «Карабуда</w:t>
      </w:r>
      <w:r w:rsidR="00F01263" w:rsidRPr="00F01263">
        <w:rPr>
          <w:rFonts w:ascii="Times New Roman" w:hAnsi="Times New Roman" w:cs="Times New Roman"/>
          <w:sz w:val="28"/>
          <w:szCs w:val="28"/>
        </w:rPr>
        <w:t>х</w:t>
      </w:r>
      <w:r w:rsidR="00F01263" w:rsidRPr="00F01263">
        <w:rPr>
          <w:rFonts w:ascii="Times New Roman" w:hAnsi="Times New Roman" w:cs="Times New Roman"/>
          <w:sz w:val="28"/>
          <w:szCs w:val="28"/>
        </w:rPr>
        <w:t>кентский район»</w:t>
      </w:r>
      <w:r w:rsidRPr="00EA78DB">
        <w:rPr>
          <w:rFonts w:ascii="Times New Roman" w:hAnsi="Times New Roman" w:cs="Times New Roman"/>
          <w:sz w:val="28"/>
          <w:szCs w:val="28"/>
        </w:rPr>
        <w:t xml:space="preserve"> направляет на бумажном носителе экземпляр печатного издания либо копию такого издания, в котором муниципальный нормативный правовой акт был опубликован (обнародован), не позднее 5 рабочих дней со дня получения запр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са;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lastRenderedPageBreak/>
        <w:t>г) копии дополнительных сведений к муниципальным нормативным правовым актам, предусмотренных частью 2.3. статьи 2 настоящего Положения (при их нал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чии), на бумажном носителе.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3.3. При представлении муниципальных нормативных правовых актов, а также дополнительных сведений к ним в соответствии с пунктом 2 части 3.1 настоящей статьи Глава </w:t>
      </w:r>
      <w:r w:rsidR="00F01263" w:rsidRPr="00F01263">
        <w:rPr>
          <w:rFonts w:ascii="Times New Roman" w:hAnsi="Times New Roman" w:cs="Times New Roman"/>
          <w:sz w:val="28"/>
          <w:szCs w:val="28"/>
        </w:rPr>
        <w:t>МР «Карабудахкентский район»</w:t>
      </w:r>
      <w:r w:rsidRPr="00EA78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ECC" w:rsidRPr="00EA78DB">
        <w:rPr>
          <w:rFonts w:ascii="Times New Roman" w:hAnsi="Times New Roman" w:cs="Times New Roman"/>
          <w:sz w:val="28"/>
          <w:szCs w:val="28"/>
        </w:rPr>
        <w:t>7</w:t>
      </w:r>
      <w:r w:rsidRPr="00EA78DB">
        <w:rPr>
          <w:rFonts w:ascii="Times New Roman" w:hAnsi="Times New Roman" w:cs="Times New Roman"/>
          <w:sz w:val="28"/>
          <w:szCs w:val="28"/>
        </w:rPr>
        <w:t xml:space="preserve"> рабочих дней по оконч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нии каждого месяца представляет в уполномоченный орган: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а) тексты муниципальных нормативных правовых актов, принятых (изданных) за месяц, в электронном виде с использованием усиленной квалифицированной электронной подписи;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б) сведения об официальном опубликовании (обнародовании) муниципальных нормативных правовых актов (наименование, дата, номер - для источников офиц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ального опубликования (обнародования), являющихся печатными средствами ма</w:t>
      </w:r>
      <w:r w:rsidRPr="00EA78DB">
        <w:rPr>
          <w:rFonts w:ascii="Times New Roman" w:hAnsi="Times New Roman" w:cs="Times New Roman"/>
          <w:sz w:val="28"/>
          <w:szCs w:val="28"/>
        </w:rPr>
        <w:t>с</w:t>
      </w:r>
      <w:r w:rsidRPr="00EA78DB">
        <w:rPr>
          <w:rFonts w:ascii="Times New Roman" w:hAnsi="Times New Roman" w:cs="Times New Roman"/>
          <w:sz w:val="28"/>
          <w:szCs w:val="28"/>
        </w:rPr>
        <w:t>совой информации; дата, место, способ - для иных источников официального опу</w:t>
      </w:r>
      <w:r w:rsidRPr="00EA78DB">
        <w:rPr>
          <w:rFonts w:ascii="Times New Roman" w:hAnsi="Times New Roman" w:cs="Times New Roman"/>
          <w:sz w:val="28"/>
          <w:szCs w:val="28"/>
        </w:rPr>
        <w:t>б</w:t>
      </w:r>
      <w:r w:rsidRPr="00EA78DB">
        <w:rPr>
          <w:rFonts w:ascii="Times New Roman" w:hAnsi="Times New Roman" w:cs="Times New Roman"/>
          <w:sz w:val="28"/>
          <w:szCs w:val="28"/>
        </w:rPr>
        <w:t>ликования (обнародования)) (указываются в сопроводительном письме в электро</w:t>
      </w:r>
      <w:r w:rsidRPr="00EA78DB">
        <w:rPr>
          <w:rFonts w:ascii="Times New Roman" w:hAnsi="Times New Roman" w:cs="Times New Roman"/>
          <w:sz w:val="28"/>
          <w:szCs w:val="28"/>
        </w:rPr>
        <w:t>н</w:t>
      </w:r>
      <w:r w:rsidRPr="00EA78DB">
        <w:rPr>
          <w:rFonts w:ascii="Times New Roman" w:hAnsi="Times New Roman" w:cs="Times New Roman"/>
          <w:sz w:val="28"/>
          <w:szCs w:val="28"/>
        </w:rPr>
        <w:t>ном виде с использованием усиленной квалифицированной электронной подписи).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8DB">
        <w:rPr>
          <w:rFonts w:ascii="Times New Roman" w:hAnsi="Times New Roman" w:cs="Times New Roman"/>
          <w:sz w:val="28"/>
          <w:szCs w:val="28"/>
        </w:rPr>
        <w:t>В случае если на день представления муниципального нормативного правов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го акта в уполномоченный орган он не опубликован (не обнародован) в связи с п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риодичностью выпуска соответствующего печатного издания (в связи с планиру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 xml:space="preserve">мым обнародованием), сведения об официальном опубликовании (обнародовании) муниципального нормативного правового акта представляются в электронном виде с использованием усиленной квалифицированной электронной подписи в течение </w:t>
      </w:r>
      <w:r w:rsidR="008E6ECC" w:rsidRPr="00EA78DB">
        <w:rPr>
          <w:rFonts w:ascii="Times New Roman" w:hAnsi="Times New Roman" w:cs="Times New Roman"/>
          <w:sz w:val="28"/>
          <w:szCs w:val="28"/>
        </w:rPr>
        <w:t>7</w:t>
      </w:r>
      <w:r w:rsidRPr="00EA78DB">
        <w:rPr>
          <w:rFonts w:ascii="Times New Roman" w:hAnsi="Times New Roman" w:cs="Times New Roman"/>
          <w:sz w:val="28"/>
          <w:szCs w:val="28"/>
        </w:rPr>
        <w:t xml:space="preserve"> рабочих дней по окончании месяца, в котором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осуществлен выпуск издания (обн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родование).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По официальному запросу уполномоченного органа Глава </w:t>
      </w:r>
      <w:r w:rsidR="00F01263" w:rsidRPr="00F01263">
        <w:rPr>
          <w:rFonts w:ascii="Times New Roman" w:hAnsi="Times New Roman" w:cs="Times New Roman"/>
          <w:sz w:val="28"/>
          <w:szCs w:val="28"/>
        </w:rPr>
        <w:t>МР «Карабуда</w:t>
      </w:r>
      <w:r w:rsidR="00F01263" w:rsidRPr="00F01263">
        <w:rPr>
          <w:rFonts w:ascii="Times New Roman" w:hAnsi="Times New Roman" w:cs="Times New Roman"/>
          <w:sz w:val="28"/>
          <w:szCs w:val="28"/>
        </w:rPr>
        <w:t>х</w:t>
      </w:r>
      <w:r w:rsidR="00F01263" w:rsidRPr="00F01263">
        <w:rPr>
          <w:rFonts w:ascii="Times New Roman" w:hAnsi="Times New Roman" w:cs="Times New Roman"/>
          <w:sz w:val="28"/>
          <w:szCs w:val="28"/>
        </w:rPr>
        <w:t>кентский район»</w:t>
      </w:r>
      <w:r w:rsidRPr="00EA78DB">
        <w:rPr>
          <w:rFonts w:ascii="Times New Roman" w:hAnsi="Times New Roman" w:cs="Times New Roman"/>
          <w:sz w:val="28"/>
          <w:szCs w:val="28"/>
        </w:rPr>
        <w:t xml:space="preserve"> направляет на бумажном носителе экземпляр печатного издания либо копию такого издания, в котором муниципальный нормативный правовой акт был опубликован (обнародован), не позднее 5 рабочих дней со дня получения запр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са;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в) копии дополнительных сведений к муниципальным нормативным правовым актам, предусмотренных частью 2.3. статьи 2 настоящего Положения (при их нал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чии) в электронном виде с использованием усиленной квалифицированной эле</w:t>
      </w:r>
      <w:r w:rsidRPr="00EA78DB">
        <w:rPr>
          <w:rFonts w:ascii="Times New Roman" w:hAnsi="Times New Roman" w:cs="Times New Roman"/>
          <w:sz w:val="28"/>
          <w:szCs w:val="28"/>
        </w:rPr>
        <w:t>к</w:t>
      </w:r>
      <w:r w:rsidRPr="00EA78DB">
        <w:rPr>
          <w:rFonts w:ascii="Times New Roman" w:hAnsi="Times New Roman" w:cs="Times New Roman"/>
          <w:sz w:val="28"/>
          <w:szCs w:val="28"/>
        </w:rPr>
        <w:t>тронной подписи.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3.4. Муниципальные нормативные правовые акты, а также дополнительные сведения к ним направляются в уполномоченный орган для включения в Регистр в электронном виде в точном соответствии с экземплярами муниципальных норм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тивных правовых актов и дополнительных сведений к ним на бумажных носителях.</w:t>
      </w:r>
    </w:p>
    <w:p w:rsidR="00CF4290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3.5. Глава </w:t>
      </w:r>
      <w:r w:rsidR="00F01263" w:rsidRPr="00F01263">
        <w:rPr>
          <w:rFonts w:ascii="Times New Roman" w:hAnsi="Times New Roman" w:cs="Times New Roman"/>
          <w:sz w:val="28"/>
          <w:szCs w:val="28"/>
        </w:rPr>
        <w:t>МР «Карабудахкентский район»</w:t>
      </w:r>
      <w:r w:rsidRPr="00EA78DB">
        <w:rPr>
          <w:rFonts w:ascii="Times New Roman" w:hAnsi="Times New Roman" w:cs="Times New Roman"/>
          <w:sz w:val="28"/>
          <w:szCs w:val="28"/>
        </w:rPr>
        <w:t xml:space="preserve"> обеспечивают достоверность и полноту представляемых сведений.</w:t>
      </w:r>
    </w:p>
    <w:p w:rsidR="008160BD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3.6. Муниципальные акты в электронном виде, как с использованием усиле</w:t>
      </w:r>
      <w:r w:rsidRPr="00EA78DB">
        <w:rPr>
          <w:rFonts w:ascii="Times New Roman" w:hAnsi="Times New Roman" w:cs="Times New Roman"/>
          <w:sz w:val="28"/>
          <w:szCs w:val="28"/>
        </w:rPr>
        <w:t>н</w:t>
      </w:r>
      <w:r w:rsidRPr="00EA78DB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подписи, так и без использования усиленной квалифицированной электронной подписи, представляются для включения в Р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гистр с соблюдением следующих требований: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1) электронная версия муниципальных актов должна иметь расширение "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" с возможностью обработки в текстовом редакторе не ниже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2003 (д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лее - электронная версия);</w:t>
      </w:r>
    </w:p>
    <w:p w:rsidR="008160BD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lastRenderedPageBreak/>
        <w:t>2) не допускается включение в электронную версию муниципальных актов скрытых таблиц, графических объектов (герб, рисунок, схема и т.п.) по вопросам, не связанным с содержанием данных муниципальных актов;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3) не допускается представление электронной версии на электронных бланках с использованием текстовых блоков и рамок;</w:t>
      </w:r>
    </w:p>
    <w:p w:rsidR="008160BD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4) каждый муниципальный акт должен представляться отдельным файлом в виде единого документа вместе с приложениями в соответствии с их нумерацией;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5) не допускается представление нескольких муниципальных актов в виде единого файла.</w:t>
      </w:r>
    </w:p>
    <w:p w:rsidR="008160BD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3.7. Дополнительные сведения к муниципальным актам должны представлят</w:t>
      </w:r>
      <w:r w:rsidRPr="00EA78DB">
        <w:rPr>
          <w:rFonts w:ascii="Times New Roman" w:hAnsi="Times New Roman" w:cs="Times New Roman"/>
          <w:sz w:val="28"/>
          <w:szCs w:val="28"/>
        </w:rPr>
        <w:t>ь</w:t>
      </w:r>
      <w:r w:rsidRPr="00EA78DB">
        <w:rPr>
          <w:rFonts w:ascii="Times New Roman" w:hAnsi="Times New Roman" w:cs="Times New Roman"/>
          <w:sz w:val="28"/>
          <w:szCs w:val="28"/>
        </w:rPr>
        <w:t>ся отдельным файлом.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Файл, содержащий дополнительные сведения к муниципальным актам, до</w:t>
      </w:r>
      <w:r w:rsidRPr="00EA78DB">
        <w:rPr>
          <w:rFonts w:ascii="Times New Roman" w:hAnsi="Times New Roman" w:cs="Times New Roman"/>
          <w:sz w:val="28"/>
          <w:szCs w:val="28"/>
        </w:rPr>
        <w:t>л</w:t>
      </w:r>
      <w:r w:rsidRPr="00EA78DB">
        <w:rPr>
          <w:rFonts w:ascii="Times New Roman" w:hAnsi="Times New Roman" w:cs="Times New Roman"/>
          <w:sz w:val="28"/>
          <w:szCs w:val="28"/>
        </w:rPr>
        <w:t>жен иметь наименование, позволяющее определить, к какому муниципальному акту относятся указанные сведения.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 Оформление муниципальных нормативных правовых актов</w:t>
      </w:r>
      <w:r w:rsidR="008160BD" w:rsidRPr="00EA78DB">
        <w:rPr>
          <w:rFonts w:ascii="Times New Roman" w:hAnsi="Times New Roman" w:cs="Times New Roman"/>
          <w:sz w:val="28"/>
          <w:szCs w:val="28"/>
        </w:rPr>
        <w:t xml:space="preserve"> </w:t>
      </w:r>
      <w:r w:rsidRPr="00EA78DB">
        <w:rPr>
          <w:rFonts w:ascii="Times New Roman" w:hAnsi="Times New Roman" w:cs="Times New Roman"/>
          <w:sz w:val="28"/>
          <w:szCs w:val="28"/>
        </w:rPr>
        <w:t>для включения в Регистр</w:t>
      </w:r>
      <w:r w:rsidR="00145ABE" w:rsidRPr="00EA78DB">
        <w:rPr>
          <w:rFonts w:ascii="Times New Roman" w:hAnsi="Times New Roman" w:cs="Times New Roman"/>
          <w:sz w:val="28"/>
          <w:szCs w:val="28"/>
        </w:rPr>
        <w:t>.</w:t>
      </w:r>
      <w:r w:rsidRPr="00EA78DB">
        <w:rPr>
          <w:rFonts w:ascii="Times New Roman" w:hAnsi="Times New Roman" w:cs="Times New Roman"/>
          <w:sz w:val="28"/>
          <w:szCs w:val="28"/>
        </w:rPr>
        <w:t> 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4.1. Копии муниципальных нормативных актов в электронном виде предста</w:t>
      </w:r>
      <w:r w:rsidRPr="00EA78DB">
        <w:rPr>
          <w:rFonts w:ascii="Times New Roman" w:hAnsi="Times New Roman" w:cs="Times New Roman"/>
          <w:sz w:val="28"/>
          <w:szCs w:val="28"/>
        </w:rPr>
        <w:t>в</w:t>
      </w:r>
      <w:r w:rsidRPr="00EA78DB">
        <w:rPr>
          <w:rFonts w:ascii="Times New Roman" w:hAnsi="Times New Roman" w:cs="Times New Roman"/>
          <w:sz w:val="28"/>
          <w:szCs w:val="28"/>
        </w:rPr>
        <w:t xml:space="preserve">ляются в уполномоченный орган на машиночитаемых носителях: диске, дискете,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-накопителе с использованием шрифта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размером № 14, од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нарным межстрочным интервалом и полями: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2</w:t>
      </w:r>
      <w:r w:rsidR="008160BD" w:rsidRPr="00EA78DB">
        <w:rPr>
          <w:rFonts w:ascii="Times New Roman" w:hAnsi="Times New Roman" w:cs="Times New Roman"/>
          <w:sz w:val="28"/>
          <w:szCs w:val="28"/>
        </w:rPr>
        <w:t>0</w:t>
      </w:r>
      <w:r w:rsidRPr="00EA78DB">
        <w:rPr>
          <w:rFonts w:ascii="Times New Roman" w:hAnsi="Times New Roman" w:cs="Times New Roman"/>
          <w:sz w:val="28"/>
          <w:szCs w:val="28"/>
        </w:rPr>
        <w:t xml:space="preserve"> мм -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10 мм -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20 мм -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20 мм -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>.</w:t>
      </w:r>
    </w:p>
    <w:p w:rsidR="008160BD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4.2. Копии муниципальных нормативных актов в электронном виде должны иметь расширение «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» с возможностью обработки в текстовом редакторе не ниже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2003. Таблицы из формата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должны быть предварительно пер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>ведены в указанный текстовый редактор.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4.3. Ввод, форматирование и копирование на электронный носитель произв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 xml:space="preserve">дятся с использованием текстового редактора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4.4. При создании документа на электронном носителе параметры документа устанавливаются вручную, в электронном документе не должно содержаться ли</w:t>
      </w:r>
      <w:r w:rsidRPr="00EA78DB">
        <w:rPr>
          <w:rFonts w:ascii="Times New Roman" w:hAnsi="Times New Roman" w:cs="Times New Roman"/>
          <w:sz w:val="28"/>
          <w:szCs w:val="28"/>
        </w:rPr>
        <w:t>ш</w:t>
      </w:r>
      <w:r w:rsidRPr="00EA78DB">
        <w:rPr>
          <w:rFonts w:ascii="Times New Roman" w:hAnsi="Times New Roman" w:cs="Times New Roman"/>
          <w:sz w:val="28"/>
          <w:szCs w:val="28"/>
        </w:rPr>
        <w:t>них непечатных знаков: пробелов, кавычек, вставок, автоматической установки дат и нумерации пунктов в связи с тем, что при обработке документа программой авт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матическая нумерация и данные значения не устанавливаются.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4.5. Каждый документ сохраняется отдельным файлом с конкретным назван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ем файла с указанием регистрационного номера и даты принятия.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4.6.  Перед копированием документа на электронный носитель необходимо производить форматирование электронного носителя (если он новый и ни разу не использовался) и не устанавливать защиту при создании документа и при копиров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нии на электронный носитель.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4.7. Копии муниципальных нормативных актов на бумажном носителе дол</w:t>
      </w:r>
      <w:r w:rsidRPr="00EA78DB">
        <w:rPr>
          <w:rFonts w:ascii="Times New Roman" w:hAnsi="Times New Roman" w:cs="Times New Roman"/>
          <w:sz w:val="28"/>
          <w:szCs w:val="28"/>
        </w:rPr>
        <w:t>ж</w:t>
      </w:r>
      <w:r w:rsidRPr="00EA78DB">
        <w:rPr>
          <w:rFonts w:ascii="Times New Roman" w:hAnsi="Times New Roman" w:cs="Times New Roman"/>
          <w:sz w:val="28"/>
          <w:szCs w:val="28"/>
        </w:rPr>
        <w:t>ны быть заверены надлежащим образом, в соответствии с требованиями Методич</w:t>
      </w:r>
      <w:r w:rsidRPr="00EA78DB">
        <w:rPr>
          <w:rFonts w:ascii="Times New Roman" w:hAnsi="Times New Roman" w:cs="Times New Roman"/>
          <w:sz w:val="28"/>
          <w:szCs w:val="28"/>
        </w:rPr>
        <w:t>е</w:t>
      </w:r>
      <w:r w:rsidRPr="00EA78DB">
        <w:rPr>
          <w:rFonts w:ascii="Times New Roman" w:hAnsi="Times New Roman" w:cs="Times New Roman"/>
          <w:sz w:val="28"/>
          <w:szCs w:val="28"/>
        </w:rPr>
        <w:t xml:space="preserve">ских рекомендаций по разработке инструкций по делопроизводству в федеральных органах исполнительной власти, утверждённых приказом </w:t>
      </w:r>
      <w:proofErr w:type="spellStart"/>
      <w:r w:rsidRPr="00EA78D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EA78DB">
        <w:rPr>
          <w:rFonts w:ascii="Times New Roman" w:hAnsi="Times New Roman" w:cs="Times New Roman"/>
          <w:sz w:val="28"/>
          <w:szCs w:val="28"/>
        </w:rPr>
        <w:t xml:space="preserve"> от 23.12.2009 №76 (приложение 11 «Отметка о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>»), а именно путем проставления: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lastRenderedPageBreak/>
        <w:t>- слова «Верно»;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- количества заверенных листов (страниц) копии МНПА (в случае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многостраничной копии МНПА);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должности заверяющего копию лица;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подписи и расшифровки подписи заверяющего копию лица;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- даты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>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печати на каждой заполненной странице МНПА, если документ небольшого объема, или на заверительной наклейке, если документ многостраничный.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4.8. При заверке многостраничного документа необходимо: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8DB">
        <w:rPr>
          <w:rFonts w:ascii="Times New Roman" w:hAnsi="Times New Roman" w:cs="Times New Roman"/>
          <w:sz w:val="28"/>
          <w:szCs w:val="28"/>
        </w:rPr>
        <w:t>- скрепить многостраничный МНПА нитью, металлической скобой, выводя концы через последний лист документа назад так, чтобы обеспечить возможность свободного чтения текста;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если копия МНПА изготавливается с размещением текста на обеих сторонах листа и последняя страница содержит информацию, которая ст</w:t>
      </w:r>
      <w:r w:rsidRPr="00EA78DB">
        <w:rPr>
          <w:rFonts w:ascii="Times New Roman" w:hAnsi="Times New Roman" w:cs="Times New Roman"/>
          <w:sz w:val="28"/>
          <w:szCs w:val="28"/>
        </w:rPr>
        <w:t>а</w:t>
      </w:r>
      <w:r w:rsidRPr="00EA78DB">
        <w:rPr>
          <w:rFonts w:ascii="Times New Roman" w:hAnsi="Times New Roman" w:cs="Times New Roman"/>
          <w:sz w:val="28"/>
          <w:szCs w:val="28"/>
        </w:rPr>
        <w:t>нет недоступной (доступной не в полном объеме) после заверки (наложении завер</w:t>
      </w:r>
      <w:r w:rsidRPr="00EA78DB">
        <w:rPr>
          <w:rFonts w:ascii="Times New Roman" w:hAnsi="Times New Roman" w:cs="Times New Roman"/>
          <w:sz w:val="28"/>
          <w:szCs w:val="28"/>
        </w:rPr>
        <w:t>и</w:t>
      </w:r>
      <w:r w:rsidRPr="00EA78DB">
        <w:rPr>
          <w:rFonts w:ascii="Times New Roman" w:hAnsi="Times New Roman" w:cs="Times New Roman"/>
          <w:sz w:val="28"/>
          <w:szCs w:val="28"/>
        </w:rPr>
        <w:t>тельной наклейки с необходимыми реквизитами), то следует сшить с документом ещё один пустой лист, на который будет наложена заверительная наклейка;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пронумеровать все страницы копии МНПА;</w:t>
      </w:r>
    </w:p>
    <w:p w:rsidR="00145ABE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- концы нитей завязать узлом; на концы скрепок или концы нитей приклеить полоску бумаги, содержащую текст «Верно. Всего в копии прошито, пронумеровано и скреплено печатью NN листов (NN страниц)»;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 xml:space="preserve">- указать должность лица, заверяющего копию МНПА, с проставлением его подписи, расшифровка подписи, дата </w:t>
      </w:r>
      <w:proofErr w:type="gramStart"/>
      <w:r w:rsidRPr="00EA78DB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EA78DB">
        <w:rPr>
          <w:rFonts w:ascii="Times New Roman" w:hAnsi="Times New Roman" w:cs="Times New Roman"/>
          <w:sz w:val="28"/>
          <w:szCs w:val="28"/>
        </w:rPr>
        <w:t xml:space="preserve"> и печать. Печать проставл</w:t>
      </w:r>
      <w:r w:rsidRPr="00EA78DB">
        <w:rPr>
          <w:rFonts w:ascii="Times New Roman" w:hAnsi="Times New Roman" w:cs="Times New Roman"/>
          <w:sz w:val="28"/>
          <w:szCs w:val="28"/>
        </w:rPr>
        <w:t>я</w:t>
      </w:r>
      <w:r w:rsidRPr="00EA78DB">
        <w:rPr>
          <w:rFonts w:ascii="Times New Roman" w:hAnsi="Times New Roman" w:cs="Times New Roman"/>
          <w:sz w:val="28"/>
          <w:szCs w:val="28"/>
        </w:rPr>
        <w:t>ется таким образом, чтобы часть оттиска печати захватывала наклеенный прям</w:t>
      </w:r>
      <w:r w:rsidRPr="00EA78DB">
        <w:rPr>
          <w:rFonts w:ascii="Times New Roman" w:hAnsi="Times New Roman" w:cs="Times New Roman"/>
          <w:sz w:val="28"/>
          <w:szCs w:val="28"/>
        </w:rPr>
        <w:t>о</w:t>
      </w:r>
      <w:r w:rsidRPr="00EA78DB">
        <w:rPr>
          <w:rFonts w:ascii="Times New Roman" w:hAnsi="Times New Roman" w:cs="Times New Roman"/>
          <w:sz w:val="28"/>
          <w:szCs w:val="28"/>
        </w:rPr>
        <w:t>угольник, а часть была на последнем листе МНПА. 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FA52CB" w:rsidRPr="00EA78DB" w:rsidRDefault="00FA52CB" w:rsidP="00FA52CB">
      <w:pPr>
        <w:rPr>
          <w:rFonts w:ascii="Times New Roman" w:hAnsi="Times New Roman" w:cs="Times New Roman"/>
          <w:sz w:val="28"/>
          <w:szCs w:val="28"/>
        </w:rPr>
      </w:pPr>
      <w:r w:rsidRPr="00EA78DB">
        <w:rPr>
          <w:rFonts w:ascii="Times New Roman" w:hAnsi="Times New Roman" w:cs="Times New Roman"/>
          <w:sz w:val="28"/>
          <w:szCs w:val="28"/>
        </w:rPr>
        <w:t>5.1. Не соблюдение требований, содержащихся в настоящем Порядке, влечет ответственность, в соответствии с действующим законодательством.</w:t>
      </w:r>
    </w:p>
    <w:p w:rsidR="003F6302" w:rsidRPr="00EA78DB" w:rsidRDefault="003F6302" w:rsidP="00FA52CB">
      <w:pPr>
        <w:rPr>
          <w:rFonts w:ascii="Times New Roman" w:hAnsi="Times New Roman" w:cs="Times New Roman"/>
          <w:sz w:val="28"/>
          <w:szCs w:val="28"/>
        </w:rPr>
      </w:pPr>
    </w:p>
    <w:sectPr w:rsidR="003F6302" w:rsidRPr="00EA78DB" w:rsidSect="003015EF">
      <w:headerReference w:type="default" r:id="rId7"/>
      <w:pgSz w:w="11906" w:h="16838" w:code="9"/>
      <w:pgMar w:top="567" w:right="567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FE" w:rsidRDefault="00AA5DFE" w:rsidP="00145ABE">
      <w:r>
        <w:separator/>
      </w:r>
    </w:p>
  </w:endnote>
  <w:endnote w:type="continuationSeparator" w:id="0">
    <w:p w:rsidR="00AA5DFE" w:rsidRDefault="00AA5DFE" w:rsidP="001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FE" w:rsidRDefault="00AA5DFE" w:rsidP="00145ABE">
      <w:r>
        <w:separator/>
      </w:r>
    </w:p>
  </w:footnote>
  <w:footnote w:type="continuationSeparator" w:id="0">
    <w:p w:rsidR="00AA5DFE" w:rsidRDefault="00AA5DFE" w:rsidP="0014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76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5ABE" w:rsidRPr="00BA076B" w:rsidRDefault="00145ABE" w:rsidP="00BA076B">
        <w:pPr>
          <w:pStyle w:val="a5"/>
          <w:jc w:val="right"/>
          <w:rPr>
            <w:rFonts w:ascii="Times New Roman" w:hAnsi="Times New Roman" w:cs="Times New Roman"/>
          </w:rPr>
        </w:pPr>
        <w:r w:rsidRPr="00BA076B">
          <w:rPr>
            <w:rFonts w:ascii="Times New Roman" w:hAnsi="Times New Roman" w:cs="Times New Roman"/>
          </w:rPr>
          <w:fldChar w:fldCharType="begin"/>
        </w:r>
        <w:r w:rsidRPr="00BA076B">
          <w:rPr>
            <w:rFonts w:ascii="Times New Roman" w:hAnsi="Times New Roman" w:cs="Times New Roman"/>
          </w:rPr>
          <w:instrText>PAGE   \* MERGEFORMAT</w:instrText>
        </w:r>
        <w:r w:rsidRPr="00BA076B">
          <w:rPr>
            <w:rFonts w:ascii="Times New Roman" w:hAnsi="Times New Roman" w:cs="Times New Roman"/>
          </w:rPr>
          <w:fldChar w:fldCharType="separate"/>
        </w:r>
        <w:r w:rsidR="00BA076B">
          <w:rPr>
            <w:rFonts w:ascii="Times New Roman" w:hAnsi="Times New Roman" w:cs="Times New Roman"/>
            <w:noProof/>
          </w:rPr>
          <w:t>1</w:t>
        </w:r>
        <w:r w:rsidRPr="00BA076B">
          <w:rPr>
            <w:rFonts w:ascii="Times New Roman" w:hAnsi="Times New Roman" w:cs="Times New Roman"/>
          </w:rPr>
          <w:fldChar w:fldCharType="end"/>
        </w:r>
      </w:p>
    </w:sdtContent>
  </w:sdt>
  <w:p w:rsidR="00145ABE" w:rsidRDefault="00145A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A"/>
    <w:rsid w:val="00044C76"/>
    <w:rsid w:val="001000FA"/>
    <w:rsid w:val="00145ABE"/>
    <w:rsid w:val="001A27DF"/>
    <w:rsid w:val="001F13C4"/>
    <w:rsid w:val="0021359E"/>
    <w:rsid w:val="00214354"/>
    <w:rsid w:val="002864E2"/>
    <w:rsid w:val="002E5E7F"/>
    <w:rsid w:val="003015EF"/>
    <w:rsid w:val="003251F6"/>
    <w:rsid w:val="00397044"/>
    <w:rsid w:val="003F6302"/>
    <w:rsid w:val="004525A6"/>
    <w:rsid w:val="00575501"/>
    <w:rsid w:val="005C6A69"/>
    <w:rsid w:val="005F7E48"/>
    <w:rsid w:val="006A5E5C"/>
    <w:rsid w:val="006F7F5A"/>
    <w:rsid w:val="007772AA"/>
    <w:rsid w:val="007B2BC1"/>
    <w:rsid w:val="008160BD"/>
    <w:rsid w:val="0081799F"/>
    <w:rsid w:val="00875603"/>
    <w:rsid w:val="00890ADD"/>
    <w:rsid w:val="008E6ECC"/>
    <w:rsid w:val="00991C71"/>
    <w:rsid w:val="009A39C2"/>
    <w:rsid w:val="00A806EA"/>
    <w:rsid w:val="00A83686"/>
    <w:rsid w:val="00A874C8"/>
    <w:rsid w:val="00AA5DFE"/>
    <w:rsid w:val="00AB6322"/>
    <w:rsid w:val="00B43613"/>
    <w:rsid w:val="00B57D7C"/>
    <w:rsid w:val="00BA076B"/>
    <w:rsid w:val="00CF4290"/>
    <w:rsid w:val="00E72C8D"/>
    <w:rsid w:val="00EA78DB"/>
    <w:rsid w:val="00F01263"/>
    <w:rsid w:val="00F474EF"/>
    <w:rsid w:val="00FA17D6"/>
    <w:rsid w:val="00FA52CB"/>
    <w:rsid w:val="00FE3B1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2C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FA52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5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2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A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ABE"/>
  </w:style>
  <w:style w:type="paragraph" w:styleId="a7">
    <w:name w:val="footer"/>
    <w:basedOn w:val="a"/>
    <w:link w:val="a8"/>
    <w:uiPriority w:val="99"/>
    <w:unhideWhenUsed/>
    <w:rsid w:val="00145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2C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FA52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5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2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A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ABE"/>
  </w:style>
  <w:style w:type="paragraph" w:styleId="a7">
    <w:name w:val="footer"/>
    <w:basedOn w:val="a"/>
    <w:link w:val="a8"/>
    <w:uiPriority w:val="99"/>
    <w:unhideWhenUsed/>
    <w:rsid w:val="00145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05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Comp</cp:lastModifiedBy>
  <cp:revision>13</cp:revision>
  <cp:lastPrinted>2019-04-11T07:48:00Z</cp:lastPrinted>
  <dcterms:created xsi:type="dcterms:W3CDTF">2019-03-05T13:02:00Z</dcterms:created>
  <dcterms:modified xsi:type="dcterms:W3CDTF">2019-04-11T07:48:00Z</dcterms:modified>
</cp:coreProperties>
</file>